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CD249C" w14:textId="61ABF880" w:rsidR="00CC4E1A" w:rsidRPr="00D9566D" w:rsidRDefault="00CC4E1A" w:rsidP="00D9566D">
      <w:pPr>
        <w:ind w:right="-284"/>
        <w:jc w:val="center"/>
        <w:rPr>
          <w:b/>
          <w:sz w:val="26"/>
          <w:szCs w:val="26"/>
        </w:rPr>
      </w:pPr>
      <w:r w:rsidRPr="00D9566D">
        <w:rPr>
          <w:b/>
          <w:sz w:val="26"/>
          <w:szCs w:val="26"/>
        </w:rPr>
        <w:t>МДК 01.01 Основы горного  дела</w:t>
      </w:r>
    </w:p>
    <w:p w14:paraId="3EC0B6C4" w14:textId="77777777" w:rsidR="00CC4E1A" w:rsidRPr="00D9566D" w:rsidRDefault="00CC4E1A" w:rsidP="00D9566D">
      <w:pPr>
        <w:ind w:right="-284"/>
        <w:jc w:val="both"/>
        <w:rPr>
          <w:b/>
          <w:sz w:val="26"/>
          <w:szCs w:val="26"/>
        </w:rPr>
      </w:pPr>
      <w:r w:rsidRPr="00D9566D">
        <w:rPr>
          <w:b/>
          <w:sz w:val="26"/>
          <w:szCs w:val="26"/>
        </w:rPr>
        <w:t>1.Карьером в хозяйственном значении называют</w:t>
      </w:r>
    </w:p>
    <w:p w14:paraId="023050C1" w14:textId="77777777" w:rsidR="00CC4E1A" w:rsidRPr="00D9566D" w:rsidRDefault="00CC4E1A" w:rsidP="00D9566D">
      <w:pPr>
        <w:pStyle w:val="4"/>
        <w:shd w:val="clear" w:color="auto" w:fill="auto"/>
        <w:spacing w:before="0" w:line="240" w:lineRule="auto"/>
        <w:ind w:right="20" w:firstLine="0"/>
        <w:rPr>
          <w:rFonts w:ascii="Times New Roman" w:hAnsi="Times New Roman" w:cs="Times New Roman"/>
          <w:sz w:val="26"/>
          <w:szCs w:val="26"/>
        </w:rPr>
      </w:pPr>
      <w:r w:rsidRPr="00D9566D">
        <w:rPr>
          <w:rFonts w:ascii="Times New Roman" w:hAnsi="Times New Roman" w:cs="Times New Roman"/>
          <w:sz w:val="26"/>
          <w:szCs w:val="26"/>
        </w:rPr>
        <w:t>А. горное предприятие, осуществляющее открытую разработку месторож</w:t>
      </w:r>
      <w:r w:rsidRPr="00D9566D">
        <w:rPr>
          <w:rFonts w:ascii="Times New Roman" w:hAnsi="Times New Roman" w:cs="Times New Roman"/>
          <w:sz w:val="26"/>
          <w:szCs w:val="26"/>
        </w:rPr>
        <w:softHyphen/>
        <w:t>дения</w:t>
      </w:r>
    </w:p>
    <w:p w14:paraId="12969D89" w14:textId="77777777" w:rsidR="00CC4E1A" w:rsidRPr="00D9566D" w:rsidRDefault="00CC4E1A" w:rsidP="00D9566D">
      <w:pPr>
        <w:pStyle w:val="4"/>
        <w:shd w:val="clear" w:color="auto" w:fill="auto"/>
        <w:spacing w:before="0" w:line="240" w:lineRule="auto"/>
        <w:ind w:right="20" w:firstLine="0"/>
        <w:rPr>
          <w:rFonts w:ascii="Times New Roman" w:hAnsi="Times New Roman" w:cs="Times New Roman"/>
          <w:sz w:val="26"/>
          <w:szCs w:val="26"/>
        </w:rPr>
      </w:pPr>
      <w:r w:rsidRPr="00D9566D">
        <w:rPr>
          <w:rFonts w:ascii="Times New Roman" w:hAnsi="Times New Roman" w:cs="Times New Roman"/>
          <w:sz w:val="26"/>
          <w:szCs w:val="26"/>
        </w:rPr>
        <w:t>Б. горное предприятие, осуществляющее  разработку месторож</w:t>
      </w:r>
      <w:r w:rsidRPr="00D9566D">
        <w:rPr>
          <w:rFonts w:ascii="Times New Roman" w:hAnsi="Times New Roman" w:cs="Times New Roman"/>
          <w:sz w:val="26"/>
          <w:szCs w:val="26"/>
        </w:rPr>
        <w:softHyphen/>
        <w:t>дения подземным способом</w:t>
      </w:r>
    </w:p>
    <w:p w14:paraId="372644B3" w14:textId="1E30F66E" w:rsidR="00CC4E1A" w:rsidRPr="00D9566D" w:rsidRDefault="00CC4E1A" w:rsidP="00D9566D">
      <w:pPr>
        <w:ind w:right="-284"/>
        <w:jc w:val="both"/>
        <w:rPr>
          <w:sz w:val="26"/>
          <w:szCs w:val="26"/>
        </w:rPr>
      </w:pPr>
      <w:r w:rsidRPr="00D9566D">
        <w:rPr>
          <w:sz w:val="26"/>
          <w:szCs w:val="26"/>
        </w:rPr>
        <w:t>В. совокупность открытых горных выработок, служащих для разработки</w:t>
      </w:r>
    </w:p>
    <w:p w14:paraId="52264CC9" w14:textId="77777777" w:rsidR="00CC4E1A" w:rsidRPr="00D9566D" w:rsidRDefault="00CC4E1A" w:rsidP="00D9566D">
      <w:pPr>
        <w:ind w:right="-284"/>
        <w:jc w:val="both"/>
        <w:rPr>
          <w:sz w:val="26"/>
          <w:szCs w:val="26"/>
        </w:rPr>
      </w:pPr>
      <w:r w:rsidRPr="00D9566D">
        <w:rPr>
          <w:sz w:val="26"/>
          <w:szCs w:val="26"/>
        </w:rPr>
        <w:t xml:space="preserve">месторождения  </w:t>
      </w:r>
    </w:p>
    <w:p w14:paraId="576AA8EF" w14:textId="77777777" w:rsidR="00D9566D" w:rsidRDefault="00D9566D" w:rsidP="00D9566D">
      <w:pPr>
        <w:ind w:right="-284"/>
        <w:jc w:val="both"/>
        <w:rPr>
          <w:rStyle w:val="2"/>
          <w:rFonts w:eastAsia="Calibri"/>
          <w:bCs w:val="0"/>
          <w:sz w:val="26"/>
          <w:szCs w:val="26"/>
          <w:u w:val="none"/>
        </w:rPr>
      </w:pPr>
    </w:p>
    <w:p w14:paraId="225C98FB" w14:textId="77777777" w:rsidR="00CC4E1A" w:rsidRPr="00D9566D" w:rsidRDefault="00CC4E1A" w:rsidP="00D9566D">
      <w:pPr>
        <w:ind w:right="-284"/>
        <w:jc w:val="both"/>
        <w:rPr>
          <w:sz w:val="26"/>
          <w:szCs w:val="26"/>
        </w:rPr>
      </w:pPr>
      <w:r w:rsidRPr="00D9566D">
        <w:rPr>
          <w:rStyle w:val="2"/>
          <w:rFonts w:eastAsia="Calibri"/>
          <w:bCs w:val="0"/>
          <w:sz w:val="26"/>
          <w:szCs w:val="26"/>
          <w:u w:val="none"/>
        </w:rPr>
        <w:t xml:space="preserve">2.Достоинства открытых горных работ перед </w:t>
      </w:r>
      <w:proofErr w:type="gramStart"/>
      <w:r w:rsidRPr="00D9566D">
        <w:rPr>
          <w:rStyle w:val="2"/>
          <w:rFonts w:eastAsia="Calibri"/>
          <w:bCs w:val="0"/>
          <w:sz w:val="26"/>
          <w:szCs w:val="26"/>
          <w:u w:val="none"/>
        </w:rPr>
        <w:t>подземными</w:t>
      </w:r>
      <w:proofErr w:type="gramEnd"/>
      <w:r w:rsidRPr="00D9566D">
        <w:rPr>
          <w:sz w:val="26"/>
          <w:szCs w:val="26"/>
        </w:rPr>
        <w:t xml:space="preserve"> </w:t>
      </w:r>
    </w:p>
    <w:p w14:paraId="5565A67B" w14:textId="77777777" w:rsidR="00CC4E1A" w:rsidRPr="00D9566D" w:rsidRDefault="00CC4E1A" w:rsidP="00D9566D">
      <w:pPr>
        <w:jc w:val="both"/>
        <w:rPr>
          <w:sz w:val="26"/>
          <w:szCs w:val="26"/>
        </w:rPr>
      </w:pPr>
      <w:r w:rsidRPr="00D9566D">
        <w:rPr>
          <w:sz w:val="26"/>
          <w:szCs w:val="26"/>
        </w:rPr>
        <w:t>А.  возможность обеспечения высокого уровня комплексной механизации и автоматизации горных работ, зависимость от климатических условий</w:t>
      </w:r>
    </w:p>
    <w:p w14:paraId="37B09998" w14:textId="77777777" w:rsidR="00CC4E1A" w:rsidRPr="00D9566D" w:rsidRDefault="00CC4E1A" w:rsidP="00D9566D">
      <w:pPr>
        <w:jc w:val="both"/>
        <w:rPr>
          <w:sz w:val="26"/>
          <w:szCs w:val="26"/>
        </w:rPr>
      </w:pPr>
      <w:r w:rsidRPr="00D9566D">
        <w:rPr>
          <w:sz w:val="26"/>
          <w:szCs w:val="26"/>
        </w:rPr>
        <w:t>Б.  более безопасные и комфортные условия труда, более полное извлечение полезного ископаемого, отчуждение больших земельных площадей.</w:t>
      </w:r>
    </w:p>
    <w:p w14:paraId="0D013F0D" w14:textId="77777777" w:rsidR="00CC4E1A" w:rsidRPr="00D9566D" w:rsidRDefault="00CC4E1A" w:rsidP="00D9566D">
      <w:pPr>
        <w:ind w:right="-284"/>
        <w:jc w:val="both"/>
        <w:rPr>
          <w:sz w:val="26"/>
          <w:szCs w:val="26"/>
        </w:rPr>
      </w:pPr>
      <w:r w:rsidRPr="00D9566D">
        <w:rPr>
          <w:sz w:val="26"/>
          <w:szCs w:val="26"/>
        </w:rPr>
        <w:t>В.  меньшие удельные капитальные затраты на строительство горного предприятия, обеспечение высокого уровня комплексной механизации и автоматизации горных работ</w:t>
      </w:r>
    </w:p>
    <w:p w14:paraId="706B17AF" w14:textId="77777777" w:rsidR="00D9566D" w:rsidRDefault="00D9566D" w:rsidP="00D9566D">
      <w:pPr>
        <w:ind w:right="-284"/>
        <w:jc w:val="both"/>
        <w:rPr>
          <w:sz w:val="26"/>
          <w:szCs w:val="26"/>
        </w:rPr>
      </w:pPr>
    </w:p>
    <w:p w14:paraId="484F61AA" w14:textId="0B454469" w:rsidR="00CC4E1A" w:rsidRPr="00D9566D" w:rsidRDefault="00B202E4" w:rsidP="00D9566D">
      <w:pPr>
        <w:pStyle w:val="1"/>
        <w:shd w:val="clear" w:color="auto" w:fill="auto"/>
        <w:spacing w:before="0" w:line="240" w:lineRule="auto"/>
        <w:rPr>
          <w:b/>
          <w:noProof/>
          <w:sz w:val="26"/>
          <w:szCs w:val="26"/>
        </w:rPr>
      </w:pPr>
      <w:r>
        <w:rPr>
          <w:b/>
          <w:noProof/>
          <w:sz w:val="26"/>
          <w:szCs w:val="26"/>
        </w:rPr>
        <w:t>3</w:t>
      </w:r>
      <w:r w:rsidR="00CC4E1A" w:rsidRPr="00D9566D">
        <w:rPr>
          <w:b/>
          <w:noProof/>
          <w:sz w:val="26"/>
          <w:szCs w:val="26"/>
        </w:rPr>
        <w:t>.Цифра 3 на рисунке обозначает</w:t>
      </w:r>
    </w:p>
    <w:p w14:paraId="7F227F08" w14:textId="77777777" w:rsidR="00D9566D" w:rsidRDefault="00D9566D" w:rsidP="00D9566D">
      <w:pPr>
        <w:ind w:right="-284"/>
        <w:jc w:val="both"/>
        <w:rPr>
          <w:sz w:val="26"/>
          <w:szCs w:val="26"/>
        </w:rPr>
        <w:sectPr w:rsidR="00D9566D" w:rsidSect="00D9566D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14:paraId="2862923F" w14:textId="2E188E94" w:rsidR="00CC4E1A" w:rsidRPr="00D9566D" w:rsidRDefault="00CC4E1A" w:rsidP="00D9566D">
      <w:pPr>
        <w:ind w:right="-284"/>
        <w:jc w:val="both"/>
        <w:rPr>
          <w:sz w:val="26"/>
          <w:szCs w:val="26"/>
        </w:rPr>
      </w:pPr>
      <w:r w:rsidRPr="00D9566D">
        <w:rPr>
          <w:noProof/>
          <w:sz w:val="26"/>
          <w:szCs w:val="26"/>
        </w:rPr>
        <w:lastRenderedPageBreak/>
        <w:drawing>
          <wp:inline distT="0" distB="0" distL="0" distR="0" wp14:anchorId="55A8AAD4" wp14:editId="4504B0D5">
            <wp:extent cx="1771650" cy="79057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156" b="84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914C68" w14:textId="77777777" w:rsidR="00CC4E1A" w:rsidRPr="00D9566D" w:rsidRDefault="00CC4E1A" w:rsidP="00D9566D">
      <w:pPr>
        <w:jc w:val="both"/>
        <w:rPr>
          <w:sz w:val="26"/>
          <w:szCs w:val="26"/>
        </w:rPr>
      </w:pPr>
      <w:r w:rsidRPr="00D9566D">
        <w:rPr>
          <w:rStyle w:val="a6"/>
          <w:b w:val="0"/>
          <w:bCs w:val="0"/>
          <w:sz w:val="26"/>
          <w:szCs w:val="26"/>
        </w:rPr>
        <w:lastRenderedPageBreak/>
        <w:t>А. блок</w:t>
      </w:r>
    </w:p>
    <w:p w14:paraId="292D2399" w14:textId="77777777" w:rsidR="00CC4E1A" w:rsidRPr="00D9566D" w:rsidRDefault="00CC4E1A" w:rsidP="00D9566D">
      <w:pPr>
        <w:jc w:val="both"/>
        <w:rPr>
          <w:sz w:val="26"/>
          <w:szCs w:val="26"/>
        </w:rPr>
      </w:pPr>
      <w:r w:rsidRPr="00D9566D">
        <w:rPr>
          <w:rStyle w:val="a6"/>
          <w:b w:val="0"/>
          <w:bCs w:val="0"/>
          <w:sz w:val="26"/>
          <w:szCs w:val="26"/>
        </w:rPr>
        <w:t xml:space="preserve">Б. </w:t>
      </w:r>
      <w:r w:rsidRPr="00D9566D">
        <w:rPr>
          <w:sz w:val="26"/>
          <w:szCs w:val="26"/>
        </w:rPr>
        <w:t>фронт работ уступа</w:t>
      </w:r>
    </w:p>
    <w:p w14:paraId="43BB7B0D" w14:textId="679BF039" w:rsidR="00CC4E1A" w:rsidRPr="00D9566D" w:rsidRDefault="00CC4E1A" w:rsidP="00D9566D">
      <w:pPr>
        <w:ind w:right="-284"/>
        <w:jc w:val="both"/>
        <w:rPr>
          <w:sz w:val="26"/>
          <w:szCs w:val="26"/>
        </w:rPr>
      </w:pPr>
      <w:r w:rsidRPr="00D9566D">
        <w:rPr>
          <w:rStyle w:val="a6"/>
          <w:b w:val="0"/>
          <w:bCs w:val="0"/>
          <w:sz w:val="26"/>
          <w:szCs w:val="26"/>
        </w:rPr>
        <w:t xml:space="preserve">В. </w:t>
      </w:r>
      <w:r w:rsidRPr="00D9566D">
        <w:rPr>
          <w:sz w:val="26"/>
          <w:szCs w:val="26"/>
        </w:rPr>
        <w:t>заходку</w:t>
      </w:r>
    </w:p>
    <w:p w14:paraId="13C9F756" w14:textId="77777777" w:rsidR="00D9566D" w:rsidRDefault="00D9566D" w:rsidP="00D9566D">
      <w:pPr>
        <w:jc w:val="both"/>
        <w:rPr>
          <w:noProof/>
          <w:sz w:val="26"/>
          <w:szCs w:val="26"/>
        </w:rPr>
        <w:sectPr w:rsidR="00D9566D" w:rsidSect="00D9566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645BBAC2" w14:textId="697049BE" w:rsidR="00D9566D" w:rsidRDefault="00D9566D" w:rsidP="00D9566D">
      <w:pPr>
        <w:jc w:val="both"/>
        <w:rPr>
          <w:noProof/>
          <w:sz w:val="26"/>
          <w:szCs w:val="26"/>
        </w:rPr>
      </w:pPr>
    </w:p>
    <w:p w14:paraId="0A6C6CBB" w14:textId="664CD3A3" w:rsidR="00CC4E1A" w:rsidRPr="00D9566D" w:rsidRDefault="00B202E4" w:rsidP="00D9566D">
      <w:pPr>
        <w:jc w:val="both"/>
        <w:rPr>
          <w:b/>
          <w:noProof/>
          <w:sz w:val="26"/>
          <w:szCs w:val="26"/>
        </w:rPr>
      </w:pPr>
      <w:r>
        <w:rPr>
          <w:b/>
          <w:noProof/>
          <w:sz w:val="26"/>
          <w:szCs w:val="26"/>
        </w:rPr>
        <w:t>4</w:t>
      </w:r>
      <w:r w:rsidR="00CC4E1A" w:rsidRPr="00D9566D">
        <w:rPr>
          <w:b/>
          <w:noProof/>
          <w:sz w:val="26"/>
          <w:szCs w:val="26"/>
        </w:rPr>
        <w:t>.Цифрой 13 обозначено:</w:t>
      </w:r>
    </w:p>
    <w:p w14:paraId="2E15EC79" w14:textId="77777777" w:rsidR="00D9566D" w:rsidRDefault="00D9566D" w:rsidP="00D9566D">
      <w:pPr>
        <w:ind w:right="-284"/>
        <w:jc w:val="both"/>
        <w:rPr>
          <w:sz w:val="26"/>
          <w:szCs w:val="26"/>
        </w:rPr>
        <w:sectPr w:rsidR="00D9566D" w:rsidSect="00D9566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C93EE96" w14:textId="462254A4" w:rsidR="00CC4E1A" w:rsidRPr="00D9566D" w:rsidRDefault="00CC4E1A" w:rsidP="00D9566D">
      <w:pPr>
        <w:ind w:right="-284"/>
        <w:jc w:val="both"/>
        <w:rPr>
          <w:sz w:val="26"/>
          <w:szCs w:val="26"/>
        </w:rPr>
      </w:pPr>
      <w:r w:rsidRPr="00D9566D">
        <w:rPr>
          <w:noProof/>
          <w:sz w:val="26"/>
          <w:szCs w:val="26"/>
        </w:rPr>
        <w:lastRenderedPageBreak/>
        <w:drawing>
          <wp:inline distT="0" distB="0" distL="0" distR="0" wp14:anchorId="42AE5F48" wp14:editId="505C2531">
            <wp:extent cx="2076450" cy="12001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34FA96" w14:textId="77777777" w:rsidR="00CC4E1A" w:rsidRPr="00D9566D" w:rsidRDefault="00CC4E1A" w:rsidP="00D9566D">
      <w:pPr>
        <w:jc w:val="both"/>
        <w:rPr>
          <w:sz w:val="26"/>
          <w:szCs w:val="26"/>
        </w:rPr>
      </w:pPr>
      <w:r w:rsidRPr="00D9566D">
        <w:rPr>
          <w:sz w:val="26"/>
          <w:szCs w:val="26"/>
        </w:rPr>
        <w:lastRenderedPageBreak/>
        <w:t>А.  заходка</w:t>
      </w:r>
    </w:p>
    <w:p w14:paraId="557E1D57" w14:textId="77777777" w:rsidR="00CC4E1A" w:rsidRPr="00D9566D" w:rsidRDefault="00CC4E1A" w:rsidP="00D9566D">
      <w:pPr>
        <w:jc w:val="both"/>
        <w:rPr>
          <w:sz w:val="26"/>
          <w:szCs w:val="26"/>
        </w:rPr>
      </w:pPr>
      <w:r w:rsidRPr="00D9566D">
        <w:rPr>
          <w:sz w:val="26"/>
          <w:szCs w:val="26"/>
        </w:rPr>
        <w:t>Б.  траншея</w:t>
      </w:r>
    </w:p>
    <w:p w14:paraId="62386C11" w14:textId="77777777" w:rsidR="00CC4E1A" w:rsidRPr="00D9566D" w:rsidRDefault="00CC4E1A" w:rsidP="00D9566D">
      <w:pPr>
        <w:jc w:val="both"/>
        <w:rPr>
          <w:sz w:val="26"/>
          <w:szCs w:val="26"/>
        </w:rPr>
      </w:pPr>
      <w:r w:rsidRPr="00D9566D">
        <w:rPr>
          <w:sz w:val="26"/>
          <w:szCs w:val="26"/>
        </w:rPr>
        <w:t>В. нижняя бровка уступа</w:t>
      </w:r>
    </w:p>
    <w:p w14:paraId="7FF8CC19" w14:textId="77777777" w:rsidR="00D9566D" w:rsidRDefault="00D9566D" w:rsidP="00D9566D">
      <w:pPr>
        <w:ind w:right="-284"/>
        <w:jc w:val="both"/>
        <w:rPr>
          <w:sz w:val="26"/>
          <w:szCs w:val="26"/>
        </w:rPr>
        <w:sectPr w:rsidR="00D9566D" w:rsidSect="00D9566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78B8C429" w14:textId="7B30333B" w:rsidR="00CC4E1A" w:rsidRPr="00D9566D" w:rsidRDefault="00B202E4" w:rsidP="00D9566D">
      <w:pPr>
        <w:ind w:right="-28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5</w:t>
      </w:r>
      <w:r w:rsidR="00CC4E1A" w:rsidRPr="00D9566D">
        <w:rPr>
          <w:b/>
          <w:sz w:val="26"/>
          <w:szCs w:val="26"/>
        </w:rPr>
        <w:t xml:space="preserve">.Какой буровой станок вращательного бурения резцовыми коронками с очисткой скважины шнеком применяют при </w:t>
      </w:r>
      <w:r w:rsidR="00CC4E1A" w:rsidRPr="00D9566D">
        <w:rPr>
          <w:b/>
          <w:sz w:val="26"/>
          <w:szCs w:val="26"/>
          <w:lang w:val="en-US"/>
        </w:rPr>
        <w:t>f</w:t>
      </w:r>
      <w:r w:rsidR="00CC4E1A" w:rsidRPr="00D9566D">
        <w:rPr>
          <w:b/>
          <w:sz w:val="26"/>
          <w:szCs w:val="26"/>
        </w:rPr>
        <w:t xml:space="preserve">&lt; 6 по шкале </w:t>
      </w:r>
      <w:proofErr w:type="spellStart"/>
      <w:r w:rsidR="00CC4E1A" w:rsidRPr="00D9566D">
        <w:rPr>
          <w:b/>
          <w:sz w:val="26"/>
          <w:szCs w:val="26"/>
        </w:rPr>
        <w:t>Протодьяконова</w:t>
      </w:r>
      <w:proofErr w:type="spellEnd"/>
      <w:r w:rsidR="00CC4E1A" w:rsidRPr="00D9566D">
        <w:rPr>
          <w:b/>
          <w:sz w:val="26"/>
          <w:szCs w:val="26"/>
        </w:rPr>
        <w:t>?</w:t>
      </w:r>
    </w:p>
    <w:p w14:paraId="634A3E58" w14:textId="283B9016" w:rsidR="00CC4E1A" w:rsidRPr="00D9566D" w:rsidRDefault="00CC4E1A" w:rsidP="00D9566D">
      <w:pPr>
        <w:jc w:val="both"/>
        <w:rPr>
          <w:sz w:val="26"/>
          <w:szCs w:val="26"/>
        </w:rPr>
      </w:pPr>
      <w:r w:rsidRPr="00D9566D">
        <w:rPr>
          <w:sz w:val="26"/>
          <w:szCs w:val="26"/>
        </w:rPr>
        <w:t>А. СБР</w:t>
      </w:r>
    </w:p>
    <w:p w14:paraId="3246B413" w14:textId="10136247" w:rsidR="00CC4E1A" w:rsidRPr="00D9566D" w:rsidRDefault="00CC4E1A" w:rsidP="00D9566D">
      <w:pPr>
        <w:jc w:val="both"/>
        <w:rPr>
          <w:sz w:val="26"/>
          <w:szCs w:val="26"/>
        </w:rPr>
      </w:pPr>
      <w:r w:rsidRPr="00D9566D">
        <w:rPr>
          <w:sz w:val="26"/>
          <w:szCs w:val="26"/>
        </w:rPr>
        <w:t>Б. СБШ</w:t>
      </w:r>
    </w:p>
    <w:p w14:paraId="5D770B47" w14:textId="3C5988FB" w:rsidR="00CC4E1A" w:rsidRPr="00D9566D" w:rsidRDefault="00CC4E1A" w:rsidP="00D9566D">
      <w:pPr>
        <w:ind w:right="-284"/>
        <w:jc w:val="both"/>
        <w:rPr>
          <w:sz w:val="26"/>
          <w:szCs w:val="26"/>
        </w:rPr>
      </w:pPr>
      <w:r w:rsidRPr="00D9566D">
        <w:rPr>
          <w:sz w:val="26"/>
          <w:szCs w:val="26"/>
        </w:rPr>
        <w:t>В. СБУ</w:t>
      </w:r>
    </w:p>
    <w:p w14:paraId="6EB99C4F" w14:textId="77777777" w:rsidR="00B202E4" w:rsidRDefault="00B202E4" w:rsidP="00D9566D">
      <w:pPr>
        <w:ind w:right="-284"/>
        <w:jc w:val="both"/>
        <w:rPr>
          <w:b/>
          <w:sz w:val="26"/>
          <w:szCs w:val="26"/>
        </w:rPr>
      </w:pPr>
    </w:p>
    <w:p w14:paraId="47558E38" w14:textId="0C801953" w:rsidR="00CC4E1A" w:rsidRPr="00D9566D" w:rsidRDefault="00B202E4" w:rsidP="00D9566D">
      <w:pPr>
        <w:ind w:right="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6</w:t>
      </w:r>
      <w:r w:rsidR="00CC4E1A" w:rsidRPr="00D9566D">
        <w:rPr>
          <w:b/>
          <w:sz w:val="26"/>
          <w:szCs w:val="26"/>
        </w:rPr>
        <w:t>.Система разработки носит название</w:t>
      </w:r>
    </w:p>
    <w:p w14:paraId="47434E7F" w14:textId="77777777" w:rsidR="00D9566D" w:rsidRDefault="00D9566D" w:rsidP="00D9566D">
      <w:pPr>
        <w:ind w:right="-284"/>
        <w:jc w:val="both"/>
        <w:rPr>
          <w:sz w:val="26"/>
          <w:szCs w:val="26"/>
        </w:rPr>
        <w:sectPr w:rsidR="00D9566D" w:rsidSect="00D9566D">
          <w:type w:val="continuous"/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</w:p>
    <w:p w14:paraId="383DC92B" w14:textId="4B278C6F" w:rsidR="00CC4E1A" w:rsidRPr="00D9566D" w:rsidRDefault="00CC4E1A" w:rsidP="00D9566D">
      <w:pPr>
        <w:ind w:right="-284"/>
        <w:jc w:val="both"/>
        <w:rPr>
          <w:sz w:val="26"/>
          <w:szCs w:val="26"/>
        </w:rPr>
      </w:pPr>
      <w:r w:rsidRPr="00D9566D">
        <w:rPr>
          <w:noProof/>
          <w:sz w:val="26"/>
          <w:szCs w:val="26"/>
        </w:rPr>
        <w:lastRenderedPageBreak/>
        <w:drawing>
          <wp:inline distT="0" distB="0" distL="0" distR="0" wp14:anchorId="368A25F2" wp14:editId="22B02A9E">
            <wp:extent cx="2009775" cy="6286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6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7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5B53C2" w14:textId="77777777" w:rsidR="00CC4E1A" w:rsidRPr="00D9566D" w:rsidRDefault="00CC4E1A" w:rsidP="00D9566D">
      <w:pPr>
        <w:jc w:val="both"/>
        <w:rPr>
          <w:sz w:val="26"/>
          <w:szCs w:val="26"/>
          <w:shd w:val="clear" w:color="auto" w:fill="FFFFFF"/>
        </w:rPr>
      </w:pPr>
      <w:r w:rsidRPr="00D9566D">
        <w:rPr>
          <w:sz w:val="26"/>
          <w:szCs w:val="26"/>
          <w:shd w:val="clear" w:color="auto" w:fill="FFFFFF"/>
        </w:rPr>
        <w:lastRenderedPageBreak/>
        <w:t xml:space="preserve">А. </w:t>
      </w:r>
      <w:r w:rsidRPr="00D9566D">
        <w:rPr>
          <w:sz w:val="26"/>
          <w:szCs w:val="26"/>
        </w:rPr>
        <w:t>комбинированная</w:t>
      </w:r>
    </w:p>
    <w:p w14:paraId="0BA90ADA" w14:textId="77777777" w:rsidR="00CC4E1A" w:rsidRPr="00D9566D" w:rsidRDefault="00CC4E1A" w:rsidP="00D9566D">
      <w:pPr>
        <w:jc w:val="both"/>
        <w:rPr>
          <w:sz w:val="26"/>
          <w:szCs w:val="26"/>
          <w:shd w:val="clear" w:color="auto" w:fill="FFFFFF"/>
        </w:rPr>
      </w:pPr>
      <w:r w:rsidRPr="00D9566D">
        <w:rPr>
          <w:sz w:val="26"/>
          <w:szCs w:val="26"/>
          <w:shd w:val="clear" w:color="auto" w:fill="FFFFFF"/>
        </w:rPr>
        <w:t xml:space="preserve">Б. транспортно – отвальная </w:t>
      </w:r>
    </w:p>
    <w:p w14:paraId="6F120AB5" w14:textId="77777777" w:rsidR="00CC4E1A" w:rsidRPr="00D9566D" w:rsidRDefault="00CC4E1A" w:rsidP="00D9566D">
      <w:pPr>
        <w:ind w:right="-284"/>
        <w:jc w:val="both"/>
        <w:rPr>
          <w:sz w:val="26"/>
          <w:szCs w:val="26"/>
          <w:shd w:val="clear" w:color="auto" w:fill="FFFFFF"/>
        </w:rPr>
      </w:pPr>
      <w:r w:rsidRPr="00D9566D">
        <w:rPr>
          <w:sz w:val="26"/>
          <w:szCs w:val="26"/>
          <w:shd w:val="clear" w:color="auto" w:fill="FFFFFF"/>
        </w:rPr>
        <w:t>В. бестранспортная усложненная</w:t>
      </w:r>
    </w:p>
    <w:p w14:paraId="09A66BF5" w14:textId="77777777" w:rsidR="00D9566D" w:rsidRDefault="00D9566D" w:rsidP="00D9566D">
      <w:pPr>
        <w:jc w:val="both"/>
        <w:rPr>
          <w:sz w:val="26"/>
          <w:szCs w:val="26"/>
        </w:rPr>
        <w:sectPr w:rsidR="00D9566D" w:rsidSect="00D9566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61AE678D" w14:textId="77777777" w:rsidR="00B202E4" w:rsidRDefault="00B202E4" w:rsidP="00D9566D">
      <w:pPr>
        <w:jc w:val="both"/>
        <w:rPr>
          <w:b/>
          <w:sz w:val="26"/>
          <w:szCs w:val="26"/>
        </w:rPr>
      </w:pPr>
    </w:p>
    <w:p w14:paraId="6FF3E9B3" w14:textId="3B641FEB" w:rsidR="00CC4E1A" w:rsidRPr="00D9566D" w:rsidRDefault="00B202E4" w:rsidP="00D9566D">
      <w:pPr>
        <w:ind w:right="-28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7</w:t>
      </w:r>
      <w:r w:rsidR="00D9566D" w:rsidRPr="00D9566D">
        <w:rPr>
          <w:b/>
          <w:sz w:val="26"/>
          <w:szCs w:val="26"/>
        </w:rPr>
        <w:t xml:space="preserve">. Способ </w:t>
      </w:r>
      <w:proofErr w:type="spellStart"/>
      <w:r w:rsidR="00D9566D" w:rsidRPr="00D9566D">
        <w:rPr>
          <w:b/>
          <w:sz w:val="26"/>
          <w:szCs w:val="26"/>
        </w:rPr>
        <w:t>о</w:t>
      </w:r>
      <w:r w:rsidR="00CC4E1A" w:rsidRPr="00D9566D">
        <w:rPr>
          <w:b/>
          <w:sz w:val="26"/>
          <w:szCs w:val="26"/>
        </w:rPr>
        <w:t>твалообразования</w:t>
      </w:r>
      <w:proofErr w:type="spellEnd"/>
      <w:r w:rsidR="00CC4E1A" w:rsidRPr="00D9566D">
        <w:rPr>
          <w:b/>
          <w:sz w:val="26"/>
          <w:szCs w:val="26"/>
        </w:rPr>
        <w:t>, при котором</w:t>
      </w:r>
      <w:r w:rsidR="00CC4E1A" w:rsidRPr="00D9566D">
        <w:rPr>
          <w:b/>
          <w:i/>
          <w:sz w:val="26"/>
          <w:szCs w:val="26"/>
        </w:rPr>
        <w:t xml:space="preserve"> </w:t>
      </w:r>
      <w:r w:rsidR="00CC4E1A" w:rsidRPr="00D9566D">
        <w:rPr>
          <w:b/>
          <w:sz w:val="26"/>
          <w:szCs w:val="26"/>
        </w:rPr>
        <w:t xml:space="preserve">породу из автосамосвалов разгружают по периферии отвального фронта на расстоянии 3—5 м от верхней бровки откоса отвала и бульдозерами </w:t>
      </w:r>
      <w:proofErr w:type="gramStart"/>
      <w:r w:rsidR="00CC4E1A" w:rsidRPr="00D9566D">
        <w:rPr>
          <w:b/>
          <w:sz w:val="26"/>
          <w:szCs w:val="26"/>
        </w:rPr>
        <w:t>сталкивают под откос отвального уступа называют</w:t>
      </w:r>
      <w:proofErr w:type="gramEnd"/>
    </w:p>
    <w:p w14:paraId="7B596DBD" w14:textId="77777777" w:rsidR="00CC4E1A" w:rsidRPr="00D9566D" w:rsidRDefault="00CC4E1A" w:rsidP="00D9566D">
      <w:pPr>
        <w:jc w:val="both"/>
        <w:rPr>
          <w:sz w:val="26"/>
          <w:szCs w:val="26"/>
        </w:rPr>
      </w:pPr>
      <w:r w:rsidRPr="00D9566D">
        <w:rPr>
          <w:sz w:val="26"/>
          <w:szCs w:val="26"/>
        </w:rPr>
        <w:t>А. железнодорожным</w:t>
      </w:r>
    </w:p>
    <w:p w14:paraId="30D3D34A" w14:textId="77777777" w:rsidR="00CC4E1A" w:rsidRPr="00D9566D" w:rsidRDefault="00CC4E1A" w:rsidP="00D9566D">
      <w:pPr>
        <w:jc w:val="both"/>
        <w:rPr>
          <w:sz w:val="26"/>
          <w:szCs w:val="26"/>
        </w:rPr>
      </w:pPr>
      <w:r w:rsidRPr="00D9566D">
        <w:rPr>
          <w:sz w:val="26"/>
          <w:szCs w:val="26"/>
        </w:rPr>
        <w:t xml:space="preserve">Б. периферийным </w:t>
      </w:r>
    </w:p>
    <w:p w14:paraId="495D7973" w14:textId="77777777" w:rsidR="00CC4E1A" w:rsidRPr="00D9566D" w:rsidRDefault="00CC4E1A" w:rsidP="00D9566D">
      <w:pPr>
        <w:ind w:right="-284"/>
        <w:jc w:val="both"/>
        <w:rPr>
          <w:sz w:val="26"/>
          <w:szCs w:val="26"/>
        </w:rPr>
      </w:pPr>
      <w:r w:rsidRPr="00D9566D">
        <w:rPr>
          <w:sz w:val="26"/>
          <w:szCs w:val="26"/>
        </w:rPr>
        <w:t>В. Площадным</w:t>
      </w:r>
    </w:p>
    <w:p w14:paraId="22091A21" w14:textId="4A1C2E00" w:rsidR="00CC4E1A" w:rsidRPr="00D9566D" w:rsidRDefault="00B202E4" w:rsidP="00D9566D">
      <w:pPr>
        <w:ind w:right="-284"/>
        <w:jc w:val="both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lastRenderedPageBreak/>
        <w:t>8</w:t>
      </w:r>
      <w:r w:rsidR="00CC4E1A" w:rsidRPr="00D9566D">
        <w:rPr>
          <w:b/>
          <w:sz w:val="26"/>
          <w:szCs w:val="26"/>
        </w:rPr>
        <w:t>.Наука о методах изучения формы и размеров Земли или отдельных ее частей, изображения поверхности Земли на картах, а также о методах специальных измерений, необходимых для решения инженерных, экономических и других задач – это</w:t>
      </w:r>
    </w:p>
    <w:p w14:paraId="523C264D" w14:textId="77777777" w:rsidR="00CC4E1A" w:rsidRPr="00D9566D" w:rsidRDefault="00CC4E1A" w:rsidP="00D9566D">
      <w:pPr>
        <w:pStyle w:val="4"/>
        <w:shd w:val="clear" w:color="auto" w:fill="auto"/>
        <w:spacing w:before="0" w:line="240" w:lineRule="auto"/>
        <w:ind w:right="20" w:firstLine="0"/>
        <w:rPr>
          <w:rFonts w:ascii="Times New Roman" w:hAnsi="Times New Roman" w:cs="Times New Roman"/>
          <w:sz w:val="26"/>
          <w:szCs w:val="26"/>
        </w:rPr>
      </w:pPr>
      <w:r w:rsidRPr="00D9566D">
        <w:rPr>
          <w:rFonts w:ascii="Times New Roman" w:hAnsi="Times New Roman" w:cs="Times New Roman"/>
          <w:sz w:val="26"/>
          <w:szCs w:val="26"/>
        </w:rPr>
        <w:t>А.  геология</w:t>
      </w:r>
    </w:p>
    <w:p w14:paraId="6896284B" w14:textId="77777777" w:rsidR="00CC4E1A" w:rsidRPr="00D9566D" w:rsidRDefault="00CC4E1A" w:rsidP="00D9566D">
      <w:pPr>
        <w:pStyle w:val="4"/>
        <w:shd w:val="clear" w:color="auto" w:fill="auto"/>
        <w:spacing w:before="0" w:line="240" w:lineRule="auto"/>
        <w:ind w:right="20" w:firstLine="0"/>
        <w:rPr>
          <w:rFonts w:ascii="Times New Roman" w:hAnsi="Times New Roman" w:cs="Times New Roman"/>
          <w:sz w:val="26"/>
          <w:szCs w:val="26"/>
        </w:rPr>
      </w:pPr>
      <w:r w:rsidRPr="00D9566D">
        <w:rPr>
          <w:rFonts w:ascii="Times New Roman" w:hAnsi="Times New Roman" w:cs="Times New Roman"/>
          <w:sz w:val="26"/>
          <w:szCs w:val="26"/>
        </w:rPr>
        <w:t>Б. топография</w:t>
      </w:r>
    </w:p>
    <w:p w14:paraId="6394BAA8" w14:textId="77777777" w:rsidR="00CC4E1A" w:rsidRPr="00D9566D" w:rsidRDefault="00CC4E1A" w:rsidP="00D9566D">
      <w:pPr>
        <w:pStyle w:val="4"/>
        <w:shd w:val="clear" w:color="auto" w:fill="auto"/>
        <w:spacing w:before="0" w:line="240" w:lineRule="auto"/>
        <w:ind w:right="20" w:firstLine="0"/>
        <w:rPr>
          <w:rFonts w:ascii="Times New Roman" w:hAnsi="Times New Roman" w:cs="Times New Roman"/>
          <w:sz w:val="26"/>
          <w:szCs w:val="26"/>
        </w:rPr>
      </w:pPr>
      <w:r w:rsidRPr="00D9566D">
        <w:rPr>
          <w:rFonts w:ascii="Times New Roman" w:hAnsi="Times New Roman" w:cs="Times New Roman"/>
          <w:sz w:val="26"/>
          <w:szCs w:val="26"/>
        </w:rPr>
        <w:t>В. геодезия</w:t>
      </w:r>
    </w:p>
    <w:p w14:paraId="5BC9B112" w14:textId="77777777" w:rsidR="00CC4E1A" w:rsidRPr="00D9566D" w:rsidRDefault="00CC4E1A" w:rsidP="00D9566D">
      <w:pPr>
        <w:ind w:right="-284"/>
        <w:jc w:val="both"/>
        <w:rPr>
          <w:sz w:val="26"/>
          <w:szCs w:val="26"/>
        </w:rPr>
      </w:pPr>
      <w:r w:rsidRPr="00D9566D">
        <w:rPr>
          <w:sz w:val="26"/>
          <w:szCs w:val="26"/>
        </w:rPr>
        <w:t>Г. горное  дело</w:t>
      </w:r>
    </w:p>
    <w:p w14:paraId="22236CC1" w14:textId="77777777" w:rsidR="00B202E4" w:rsidRDefault="00B202E4" w:rsidP="00D9566D">
      <w:pPr>
        <w:ind w:right="-284"/>
        <w:jc w:val="both"/>
        <w:rPr>
          <w:b/>
          <w:sz w:val="26"/>
          <w:szCs w:val="26"/>
        </w:rPr>
      </w:pPr>
    </w:p>
    <w:p w14:paraId="75030FD6" w14:textId="260A4974" w:rsidR="00CC4E1A" w:rsidRPr="00D9566D" w:rsidRDefault="00B202E4" w:rsidP="00D9566D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9</w:t>
      </w:r>
      <w:r w:rsidR="00CC4E1A" w:rsidRPr="00D9566D">
        <w:rPr>
          <w:b/>
          <w:sz w:val="26"/>
          <w:szCs w:val="26"/>
        </w:rPr>
        <w:t>.Что обозначает условный знак под цифрой 1</w:t>
      </w:r>
    </w:p>
    <w:p w14:paraId="11836F4B" w14:textId="2B06A8ED" w:rsidR="00CC4E1A" w:rsidRPr="00D9566D" w:rsidRDefault="00CC4E1A" w:rsidP="00D9566D">
      <w:pPr>
        <w:ind w:right="-284"/>
        <w:jc w:val="both"/>
        <w:rPr>
          <w:sz w:val="26"/>
          <w:szCs w:val="26"/>
        </w:rPr>
      </w:pPr>
      <w:r w:rsidRPr="00D9566D">
        <w:rPr>
          <w:noProof/>
          <w:sz w:val="26"/>
          <w:szCs w:val="26"/>
        </w:rPr>
        <w:drawing>
          <wp:inline distT="0" distB="0" distL="0" distR="0" wp14:anchorId="6CDE981E" wp14:editId="7D25B7BC">
            <wp:extent cx="1590675" cy="160020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95" t="13823" r="51810" b="223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514F1C" w14:textId="77777777" w:rsidR="00CC4E1A" w:rsidRPr="00D9566D" w:rsidRDefault="00CC4E1A" w:rsidP="00D9566D">
      <w:pPr>
        <w:jc w:val="both"/>
        <w:rPr>
          <w:sz w:val="26"/>
          <w:szCs w:val="26"/>
        </w:rPr>
      </w:pPr>
      <w:r w:rsidRPr="00D9566D">
        <w:rPr>
          <w:sz w:val="26"/>
          <w:szCs w:val="26"/>
        </w:rPr>
        <w:t>А.  кустарник</w:t>
      </w:r>
    </w:p>
    <w:p w14:paraId="1C54CE39" w14:textId="77777777" w:rsidR="00CC4E1A" w:rsidRPr="00D9566D" w:rsidRDefault="00CC4E1A" w:rsidP="00D9566D">
      <w:pPr>
        <w:jc w:val="both"/>
        <w:rPr>
          <w:sz w:val="26"/>
          <w:szCs w:val="26"/>
        </w:rPr>
      </w:pPr>
      <w:r w:rsidRPr="00D9566D">
        <w:rPr>
          <w:sz w:val="26"/>
          <w:szCs w:val="26"/>
        </w:rPr>
        <w:t xml:space="preserve">Б.  луг </w:t>
      </w:r>
    </w:p>
    <w:p w14:paraId="7C782DA8" w14:textId="77777777" w:rsidR="00CC4E1A" w:rsidRPr="00D9566D" w:rsidRDefault="00CC4E1A" w:rsidP="00D9566D">
      <w:pPr>
        <w:jc w:val="both"/>
        <w:rPr>
          <w:sz w:val="26"/>
          <w:szCs w:val="26"/>
        </w:rPr>
      </w:pPr>
      <w:r w:rsidRPr="00D9566D">
        <w:rPr>
          <w:sz w:val="26"/>
          <w:szCs w:val="26"/>
        </w:rPr>
        <w:t>В. Болото</w:t>
      </w:r>
    </w:p>
    <w:p w14:paraId="31116E63" w14:textId="77777777" w:rsidR="00B202E4" w:rsidRDefault="00B202E4" w:rsidP="00D9566D">
      <w:pPr>
        <w:ind w:right="-284"/>
        <w:jc w:val="both"/>
        <w:rPr>
          <w:b/>
          <w:sz w:val="26"/>
          <w:szCs w:val="26"/>
        </w:rPr>
      </w:pPr>
    </w:p>
    <w:p w14:paraId="592F1416" w14:textId="5C1F4EED" w:rsidR="00CC4E1A" w:rsidRPr="00D9566D" w:rsidRDefault="00CC4E1A" w:rsidP="00D9566D">
      <w:pPr>
        <w:ind w:right="-284"/>
        <w:jc w:val="both"/>
        <w:rPr>
          <w:b/>
          <w:sz w:val="26"/>
          <w:szCs w:val="26"/>
        </w:rPr>
      </w:pPr>
      <w:r w:rsidRPr="00D9566D">
        <w:rPr>
          <w:b/>
          <w:sz w:val="26"/>
          <w:szCs w:val="26"/>
        </w:rPr>
        <w:t>1</w:t>
      </w:r>
      <w:r w:rsidR="00B202E4">
        <w:rPr>
          <w:b/>
          <w:sz w:val="26"/>
          <w:szCs w:val="26"/>
        </w:rPr>
        <w:t>0</w:t>
      </w:r>
      <w:r w:rsidRPr="00D9566D">
        <w:rPr>
          <w:b/>
          <w:sz w:val="26"/>
          <w:szCs w:val="26"/>
        </w:rPr>
        <w:t>.Нивелир Н-3, под номером 8 находится</w:t>
      </w:r>
    </w:p>
    <w:p w14:paraId="7E2285ED" w14:textId="0273F27A" w:rsidR="00CC4E1A" w:rsidRPr="00D9566D" w:rsidRDefault="00CC4E1A" w:rsidP="00D9566D">
      <w:pPr>
        <w:ind w:right="-284"/>
        <w:jc w:val="both"/>
        <w:rPr>
          <w:sz w:val="26"/>
          <w:szCs w:val="26"/>
        </w:rPr>
      </w:pPr>
      <w:r w:rsidRPr="00D9566D">
        <w:rPr>
          <w:noProof/>
          <w:sz w:val="26"/>
          <w:szCs w:val="26"/>
        </w:rPr>
        <w:drawing>
          <wp:inline distT="0" distB="0" distL="0" distR="0" wp14:anchorId="327EA39F" wp14:editId="6FB15E1A">
            <wp:extent cx="1552575" cy="13716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59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78D18F" w14:textId="77777777" w:rsidR="00CC4E1A" w:rsidRPr="00D9566D" w:rsidRDefault="00CC4E1A" w:rsidP="00D9566D">
      <w:pPr>
        <w:jc w:val="both"/>
        <w:rPr>
          <w:sz w:val="26"/>
          <w:szCs w:val="26"/>
        </w:rPr>
      </w:pPr>
      <w:r w:rsidRPr="00D9566D">
        <w:rPr>
          <w:sz w:val="26"/>
          <w:szCs w:val="26"/>
        </w:rPr>
        <w:t xml:space="preserve">А. </w:t>
      </w:r>
      <w:proofErr w:type="spellStart"/>
      <w:r w:rsidRPr="00D9566D">
        <w:rPr>
          <w:sz w:val="26"/>
          <w:szCs w:val="26"/>
        </w:rPr>
        <w:t>элевационный</w:t>
      </w:r>
      <w:proofErr w:type="spellEnd"/>
      <w:r w:rsidRPr="00D9566D">
        <w:rPr>
          <w:sz w:val="26"/>
          <w:szCs w:val="26"/>
        </w:rPr>
        <w:t xml:space="preserve"> винт</w:t>
      </w:r>
    </w:p>
    <w:p w14:paraId="6F0C032F" w14:textId="77777777" w:rsidR="00CC4E1A" w:rsidRPr="00D9566D" w:rsidRDefault="00CC4E1A" w:rsidP="00D9566D">
      <w:pPr>
        <w:jc w:val="both"/>
        <w:rPr>
          <w:sz w:val="26"/>
          <w:szCs w:val="26"/>
        </w:rPr>
      </w:pPr>
      <w:r w:rsidRPr="00D9566D">
        <w:rPr>
          <w:rStyle w:val="a6"/>
          <w:b w:val="0"/>
          <w:bCs w:val="0"/>
          <w:sz w:val="26"/>
          <w:szCs w:val="26"/>
        </w:rPr>
        <w:t xml:space="preserve">Б. </w:t>
      </w:r>
      <w:r w:rsidRPr="00D9566D">
        <w:rPr>
          <w:sz w:val="26"/>
          <w:szCs w:val="26"/>
        </w:rPr>
        <w:t>наводящий винт</w:t>
      </w:r>
    </w:p>
    <w:p w14:paraId="3AE310AB" w14:textId="77777777" w:rsidR="00CC4E1A" w:rsidRPr="00D9566D" w:rsidRDefault="00CC4E1A" w:rsidP="00D9566D">
      <w:pPr>
        <w:jc w:val="both"/>
        <w:rPr>
          <w:rStyle w:val="a6"/>
          <w:b w:val="0"/>
          <w:bCs w:val="0"/>
          <w:sz w:val="26"/>
          <w:szCs w:val="26"/>
        </w:rPr>
      </w:pPr>
      <w:r w:rsidRPr="00D9566D">
        <w:rPr>
          <w:rStyle w:val="a6"/>
          <w:b w:val="0"/>
          <w:bCs w:val="0"/>
          <w:sz w:val="26"/>
          <w:szCs w:val="26"/>
        </w:rPr>
        <w:t xml:space="preserve">В. </w:t>
      </w:r>
      <w:r w:rsidRPr="00D9566D">
        <w:rPr>
          <w:sz w:val="26"/>
          <w:szCs w:val="26"/>
        </w:rPr>
        <w:t>объектив зрительной трубы</w:t>
      </w:r>
    </w:p>
    <w:p w14:paraId="34034DDC" w14:textId="77777777" w:rsidR="00CC4E1A" w:rsidRPr="00D9566D" w:rsidRDefault="00CC4E1A" w:rsidP="00D9566D">
      <w:pPr>
        <w:ind w:right="-284"/>
        <w:jc w:val="both"/>
        <w:rPr>
          <w:sz w:val="26"/>
          <w:szCs w:val="26"/>
        </w:rPr>
      </w:pPr>
      <w:r w:rsidRPr="00D9566D">
        <w:rPr>
          <w:rStyle w:val="a6"/>
          <w:b w:val="0"/>
          <w:bCs w:val="0"/>
          <w:sz w:val="26"/>
          <w:szCs w:val="26"/>
        </w:rPr>
        <w:t xml:space="preserve">Г. </w:t>
      </w:r>
      <w:r w:rsidRPr="00D9566D">
        <w:rPr>
          <w:sz w:val="26"/>
          <w:szCs w:val="26"/>
        </w:rPr>
        <w:t>закрепительный винт</w:t>
      </w:r>
    </w:p>
    <w:p w14:paraId="04C4A941" w14:textId="1F7D867A" w:rsidR="00B202E4" w:rsidRDefault="00B202E4" w:rsidP="00D9566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14:paraId="21881C96" w14:textId="77777777" w:rsidR="005D4022" w:rsidRPr="00D9566D" w:rsidRDefault="005D4022" w:rsidP="00D9566D">
      <w:pPr>
        <w:jc w:val="center"/>
        <w:rPr>
          <w:b/>
          <w:sz w:val="26"/>
          <w:szCs w:val="26"/>
        </w:rPr>
      </w:pPr>
      <w:r w:rsidRPr="00D9566D">
        <w:rPr>
          <w:b/>
          <w:sz w:val="26"/>
          <w:szCs w:val="26"/>
        </w:rPr>
        <w:lastRenderedPageBreak/>
        <w:t>Эталоны ответов на вопросы теста</w:t>
      </w:r>
    </w:p>
    <w:p w14:paraId="7DBD62E2" w14:textId="77777777" w:rsidR="005D4022" w:rsidRPr="00D9566D" w:rsidRDefault="005D4022" w:rsidP="00D9566D">
      <w:pPr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</w:tblGrid>
      <w:tr w:rsidR="00B202E4" w:rsidRPr="00D9566D" w14:paraId="3A974E41" w14:textId="77777777" w:rsidTr="00126DBF">
        <w:tc>
          <w:tcPr>
            <w:tcW w:w="478" w:type="dxa"/>
            <w:shd w:val="clear" w:color="auto" w:fill="D6E3BC"/>
          </w:tcPr>
          <w:p w14:paraId="1D1FC9AC" w14:textId="77777777" w:rsidR="00B202E4" w:rsidRPr="00D9566D" w:rsidRDefault="00B202E4" w:rsidP="00D9566D">
            <w:pPr>
              <w:ind w:left="-142" w:right="-284"/>
              <w:jc w:val="center"/>
              <w:rPr>
                <w:b/>
                <w:sz w:val="26"/>
                <w:szCs w:val="26"/>
              </w:rPr>
            </w:pPr>
            <w:r w:rsidRPr="00D9566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478" w:type="dxa"/>
            <w:shd w:val="clear" w:color="auto" w:fill="D6E3BC"/>
          </w:tcPr>
          <w:p w14:paraId="67887B5D" w14:textId="77777777" w:rsidR="00B202E4" w:rsidRPr="00D9566D" w:rsidRDefault="00B202E4" w:rsidP="00D9566D">
            <w:pPr>
              <w:ind w:left="-142" w:right="-284"/>
              <w:jc w:val="center"/>
              <w:rPr>
                <w:b/>
                <w:sz w:val="26"/>
                <w:szCs w:val="26"/>
              </w:rPr>
            </w:pPr>
            <w:r w:rsidRPr="00D9566D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478" w:type="dxa"/>
            <w:shd w:val="clear" w:color="auto" w:fill="D6E3BC"/>
          </w:tcPr>
          <w:p w14:paraId="4011FF45" w14:textId="7087A2F6" w:rsidR="00B202E4" w:rsidRPr="00D9566D" w:rsidRDefault="00B202E4" w:rsidP="00D9566D">
            <w:pPr>
              <w:ind w:left="-142" w:right="-284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478" w:type="dxa"/>
            <w:shd w:val="clear" w:color="auto" w:fill="D6E3BC"/>
          </w:tcPr>
          <w:p w14:paraId="0D7ADCC0" w14:textId="3966446B" w:rsidR="00B202E4" w:rsidRPr="00D9566D" w:rsidRDefault="00B202E4" w:rsidP="00D9566D">
            <w:pPr>
              <w:ind w:left="-142" w:right="-284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478" w:type="dxa"/>
            <w:shd w:val="clear" w:color="auto" w:fill="D6E3BC"/>
          </w:tcPr>
          <w:p w14:paraId="10440522" w14:textId="08675BAF" w:rsidR="00B202E4" w:rsidRPr="00D9566D" w:rsidRDefault="00B202E4" w:rsidP="00D9566D">
            <w:pPr>
              <w:ind w:left="-142" w:right="-284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478" w:type="dxa"/>
            <w:shd w:val="clear" w:color="auto" w:fill="D6E3BC"/>
          </w:tcPr>
          <w:p w14:paraId="4C00ECA5" w14:textId="0E5F91BF" w:rsidR="00B202E4" w:rsidRPr="00D9566D" w:rsidRDefault="00B202E4" w:rsidP="00D9566D">
            <w:pPr>
              <w:ind w:left="-142" w:right="-284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</w:p>
        </w:tc>
        <w:tc>
          <w:tcPr>
            <w:tcW w:w="479" w:type="dxa"/>
            <w:shd w:val="clear" w:color="auto" w:fill="D6E3BC"/>
          </w:tcPr>
          <w:p w14:paraId="7C16CC20" w14:textId="247D9E47" w:rsidR="00B202E4" w:rsidRPr="00D9566D" w:rsidRDefault="00B202E4" w:rsidP="00D9566D">
            <w:pPr>
              <w:ind w:left="-142" w:right="-284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</w:t>
            </w:r>
          </w:p>
        </w:tc>
        <w:tc>
          <w:tcPr>
            <w:tcW w:w="479" w:type="dxa"/>
            <w:shd w:val="clear" w:color="auto" w:fill="D6E3BC"/>
          </w:tcPr>
          <w:p w14:paraId="11A1DC5E" w14:textId="35429A6C" w:rsidR="00B202E4" w:rsidRPr="00D9566D" w:rsidRDefault="00B202E4" w:rsidP="00D9566D">
            <w:pPr>
              <w:ind w:left="-142" w:right="-284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</w:t>
            </w:r>
          </w:p>
        </w:tc>
        <w:tc>
          <w:tcPr>
            <w:tcW w:w="479" w:type="dxa"/>
            <w:shd w:val="clear" w:color="auto" w:fill="D6E3BC"/>
          </w:tcPr>
          <w:p w14:paraId="7EC0C7B9" w14:textId="239EF6BB" w:rsidR="00B202E4" w:rsidRPr="00D9566D" w:rsidRDefault="00B202E4" w:rsidP="00D9566D">
            <w:pPr>
              <w:ind w:left="-142" w:right="-284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</w:t>
            </w:r>
          </w:p>
        </w:tc>
        <w:tc>
          <w:tcPr>
            <w:tcW w:w="479" w:type="dxa"/>
            <w:shd w:val="clear" w:color="auto" w:fill="D6E3BC"/>
          </w:tcPr>
          <w:p w14:paraId="44BAF653" w14:textId="64548B96" w:rsidR="00B202E4" w:rsidRPr="00D9566D" w:rsidRDefault="00B202E4" w:rsidP="00D9566D">
            <w:pPr>
              <w:ind w:left="-142" w:right="-284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</w:t>
            </w:r>
          </w:p>
        </w:tc>
      </w:tr>
      <w:tr w:rsidR="00B202E4" w:rsidRPr="00D9566D" w14:paraId="76C2BB53" w14:textId="77777777" w:rsidTr="00126DBF">
        <w:tc>
          <w:tcPr>
            <w:tcW w:w="478" w:type="dxa"/>
          </w:tcPr>
          <w:p w14:paraId="59A1DB2B" w14:textId="77777777" w:rsidR="00B202E4" w:rsidRPr="00D9566D" w:rsidRDefault="00B202E4" w:rsidP="00D9566D">
            <w:pPr>
              <w:ind w:left="-142" w:right="-152"/>
              <w:jc w:val="center"/>
              <w:rPr>
                <w:b/>
                <w:sz w:val="26"/>
                <w:szCs w:val="26"/>
              </w:rPr>
            </w:pPr>
            <w:r w:rsidRPr="00D9566D">
              <w:rPr>
                <w:b/>
                <w:sz w:val="26"/>
                <w:szCs w:val="26"/>
              </w:rPr>
              <w:t>А</w:t>
            </w:r>
          </w:p>
        </w:tc>
        <w:tc>
          <w:tcPr>
            <w:tcW w:w="478" w:type="dxa"/>
          </w:tcPr>
          <w:p w14:paraId="3161EC5F" w14:textId="77777777" w:rsidR="00B202E4" w:rsidRPr="00D9566D" w:rsidRDefault="00B202E4" w:rsidP="00D9566D">
            <w:pPr>
              <w:ind w:left="-142" w:right="-152"/>
              <w:jc w:val="center"/>
              <w:rPr>
                <w:b/>
                <w:sz w:val="26"/>
                <w:szCs w:val="26"/>
              </w:rPr>
            </w:pPr>
            <w:r w:rsidRPr="00D9566D">
              <w:rPr>
                <w:b/>
                <w:sz w:val="26"/>
                <w:szCs w:val="26"/>
              </w:rPr>
              <w:t>В</w:t>
            </w:r>
          </w:p>
        </w:tc>
        <w:tc>
          <w:tcPr>
            <w:tcW w:w="478" w:type="dxa"/>
          </w:tcPr>
          <w:p w14:paraId="19B90D65" w14:textId="77777777" w:rsidR="00B202E4" w:rsidRPr="00D9566D" w:rsidRDefault="00B202E4" w:rsidP="00D9566D">
            <w:pPr>
              <w:ind w:left="-142" w:right="-152"/>
              <w:jc w:val="center"/>
              <w:rPr>
                <w:b/>
                <w:sz w:val="26"/>
                <w:szCs w:val="26"/>
              </w:rPr>
            </w:pPr>
            <w:r w:rsidRPr="00D9566D">
              <w:rPr>
                <w:b/>
                <w:sz w:val="26"/>
                <w:szCs w:val="26"/>
              </w:rPr>
              <w:t>В</w:t>
            </w:r>
          </w:p>
        </w:tc>
        <w:tc>
          <w:tcPr>
            <w:tcW w:w="478" w:type="dxa"/>
          </w:tcPr>
          <w:p w14:paraId="6B43905D" w14:textId="77777777" w:rsidR="00B202E4" w:rsidRPr="00D9566D" w:rsidRDefault="00B202E4" w:rsidP="00D9566D">
            <w:pPr>
              <w:ind w:left="-142" w:right="-152"/>
              <w:jc w:val="center"/>
              <w:rPr>
                <w:b/>
                <w:sz w:val="26"/>
                <w:szCs w:val="26"/>
              </w:rPr>
            </w:pPr>
            <w:r w:rsidRPr="00D9566D">
              <w:rPr>
                <w:b/>
                <w:sz w:val="26"/>
                <w:szCs w:val="26"/>
              </w:rPr>
              <w:t>А</w:t>
            </w:r>
          </w:p>
        </w:tc>
        <w:tc>
          <w:tcPr>
            <w:tcW w:w="478" w:type="dxa"/>
          </w:tcPr>
          <w:p w14:paraId="7B0E5308" w14:textId="77777777" w:rsidR="00B202E4" w:rsidRPr="00D9566D" w:rsidRDefault="00B202E4" w:rsidP="00D9566D">
            <w:pPr>
              <w:ind w:left="-142" w:right="-152"/>
              <w:jc w:val="center"/>
              <w:rPr>
                <w:b/>
                <w:sz w:val="26"/>
                <w:szCs w:val="26"/>
              </w:rPr>
            </w:pPr>
            <w:r w:rsidRPr="00D9566D">
              <w:rPr>
                <w:b/>
                <w:sz w:val="26"/>
                <w:szCs w:val="26"/>
              </w:rPr>
              <w:t>А</w:t>
            </w:r>
          </w:p>
        </w:tc>
        <w:tc>
          <w:tcPr>
            <w:tcW w:w="478" w:type="dxa"/>
          </w:tcPr>
          <w:p w14:paraId="2A90C7A4" w14:textId="77777777" w:rsidR="00B202E4" w:rsidRPr="00D9566D" w:rsidRDefault="00B202E4" w:rsidP="00D9566D">
            <w:pPr>
              <w:ind w:left="-142" w:right="-152"/>
              <w:jc w:val="center"/>
              <w:rPr>
                <w:b/>
                <w:sz w:val="26"/>
                <w:szCs w:val="26"/>
              </w:rPr>
            </w:pPr>
            <w:r w:rsidRPr="00D9566D">
              <w:rPr>
                <w:b/>
                <w:sz w:val="26"/>
                <w:szCs w:val="26"/>
              </w:rPr>
              <w:t>Б</w:t>
            </w:r>
          </w:p>
        </w:tc>
        <w:tc>
          <w:tcPr>
            <w:tcW w:w="479" w:type="dxa"/>
          </w:tcPr>
          <w:p w14:paraId="4A33584E" w14:textId="77777777" w:rsidR="00B202E4" w:rsidRPr="00D9566D" w:rsidRDefault="00B202E4" w:rsidP="00D9566D">
            <w:pPr>
              <w:ind w:left="-142" w:right="-284"/>
              <w:jc w:val="center"/>
              <w:rPr>
                <w:b/>
                <w:sz w:val="26"/>
                <w:szCs w:val="26"/>
              </w:rPr>
            </w:pPr>
            <w:r w:rsidRPr="00D9566D">
              <w:rPr>
                <w:b/>
                <w:sz w:val="26"/>
                <w:szCs w:val="26"/>
              </w:rPr>
              <w:t>Б</w:t>
            </w:r>
          </w:p>
        </w:tc>
        <w:tc>
          <w:tcPr>
            <w:tcW w:w="479" w:type="dxa"/>
          </w:tcPr>
          <w:p w14:paraId="2ECF8FD0" w14:textId="77777777" w:rsidR="00B202E4" w:rsidRPr="00D9566D" w:rsidRDefault="00B202E4" w:rsidP="00D9566D">
            <w:pPr>
              <w:ind w:left="-142" w:right="-284"/>
              <w:jc w:val="center"/>
              <w:rPr>
                <w:b/>
                <w:sz w:val="26"/>
                <w:szCs w:val="26"/>
              </w:rPr>
            </w:pPr>
            <w:r w:rsidRPr="00D9566D">
              <w:rPr>
                <w:b/>
                <w:sz w:val="26"/>
                <w:szCs w:val="26"/>
              </w:rPr>
              <w:t>В</w:t>
            </w:r>
          </w:p>
        </w:tc>
        <w:tc>
          <w:tcPr>
            <w:tcW w:w="479" w:type="dxa"/>
          </w:tcPr>
          <w:p w14:paraId="1F99AD77" w14:textId="77777777" w:rsidR="00B202E4" w:rsidRPr="00D9566D" w:rsidRDefault="00B202E4" w:rsidP="00D9566D">
            <w:pPr>
              <w:ind w:left="-142" w:right="-284"/>
              <w:jc w:val="center"/>
              <w:rPr>
                <w:b/>
                <w:sz w:val="26"/>
                <w:szCs w:val="26"/>
              </w:rPr>
            </w:pPr>
            <w:r w:rsidRPr="00D9566D">
              <w:rPr>
                <w:b/>
                <w:sz w:val="26"/>
                <w:szCs w:val="26"/>
              </w:rPr>
              <w:t>Б</w:t>
            </w:r>
          </w:p>
        </w:tc>
        <w:tc>
          <w:tcPr>
            <w:tcW w:w="479" w:type="dxa"/>
          </w:tcPr>
          <w:p w14:paraId="65A07F87" w14:textId="77777777" w:rsidR="00B202E4" w:rsidRPr="00D9566D" w:rsidRDefault="00B202E4" w:rsidP="00D9566D">
            <w:pPr>
              <w:ind w:left="-142" w:right="-284"/>
              <w:jc w:val="center"/>
              <w:rPr>
                <w:b/>
                <w:sz w:val="26"/>
                <w:szCs w:val="26"/>
              </w:rPr>
            </w:pPr>
            <w:r w:rsidRPr="00D9566D">
              <w:rPr>
                <w:b/>
                <w:sz w:val="26"/>
                <w:szCs w:val="26"/>
              </w:rPr>
              <w:t>Г</w:t>
            </w:r>
          </w:p>
        </w:tc>
      </w:tr>
    </w:tbl>
    <w:p w14:paraId="27995A56" w14:textId="77777777" w:rsidR="005D4022" w:rsidRPr="00D9566D" w:rsidRDefault="005D4022" w:rsidP="00D9566D">
      <w:pPr>
        <w:ind w:left="-851" w:right="-284"/>
        <w:jc w:val="center"/>
        <w:rPr>
          <w:b/>
          <w:sz w:val="26"/>
          <w:szCs w:val="26"/>
        </w:rPr>
      </w:pPr>
    </w:p>
    <w:sectPr w:rsidR="005D4022" w:rsidRPr="00D9566D" w:rsidSect="00D9566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A67E7"/>
    <w:multiLevelType w:val="hybridMultilevel"/>
    <w:tmpl w:val="F52898EC"/>
    <w:lvl w:ilvl="0" w:tplc="5D446AC2">
      <w:start w:val="1"/>
      <w:numFmt w:val="decimal"/>
      <w:lvlText w:val="%1."/>
      <w:lvlJc w:val="left"/>
      <w:pPr>
        <w:ind w:left="-491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29" w:hanging="360"/>
      </w:pPr>
    </w:lvl>
    <w:lvl w:ilvl="2" w:tplc="0419001B">
      <w:start w:val="1"/>
      <w:numFmt w:val="lowerRoman"/>
      <w:lvlText w:val="%3."/>
      <w:lvlJc w:val="right"/>
      <w:pPr>
        <w:ind w:left="949" w:hanging="180"/>
      </w:pPr>
    </w:lvl>
    <w:lvl w:ilvl="3" w:tplc="0419000F">
      <w:start w:val="1"/>
      <w:numFmt w:val="decimal"/>
      <w:lvlText w:val="%4."/>
      <w:lvlJc w:val="left"/>
      <w:pPr>
        <w:ind w:left="1669" w:hanging="360"/>
      </w:pPr>
    </w:lvl>
    <w:lvl w:ilvl="4" w:tplc="04190019">
      <w:start w:val="1"/>
      <w:numFmt w:val="lowerLetter"/>
      <w:lvlText w:val="%5."/>
      <w:lvlJc w:val="left"/>
      <w:pPr>
        <w:ind w:left="2389" w:hanging="360"/>
      </w:pPr>
    </w:lvl>
    <w:lvl w:ilvl="5" w:tplc="0419001B">
      <w:start w:val="1"/>
      <w:numFmt w:val="lowerRoman"/>
      <w:lvlText w:val="%6."/>
      <w:lvlJc w:val="right"/>
      <w:pPr>
        <w:ind w:left="3109" w:hanging="180"/>
      </w:pPr>
    </w:lvl>
    <w:lvl w:ilvl="6" w:tplc="0419000F">
      <w:start w:val="1"/>
      <w:numFmt w:val="decimal"/>
      <w:lvlText w:val="%7."/>
      <w:lvlJc w:val="left"/>
      <w:pPr>
        <w:ind w:left="3829" w:hanging="360"/>
      </w:pPr>
    </w:lvl>
    <w:lvl w:ilvl="7" w:tplc="04190019">
      <w:start w:val="1"/>
      <w:numFmt w:val="lowerLetter"/>
      <w:lvlText w:val="%8."/>
      <w:lvlJc w:val="left"/>
      <w:pPr>
        <w:ind w:left="4549" w:hanging="360"/>
      </w:pPr>
    </w:lvl>
    <w:lvl w:ilvl="8" w:tplc="0419001B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45F"/>
    <w:rsid w:val="005D4022"/>
    <w:rsid w:val="00681ECB"/>
    <w:rsid w:val="009E553C"/>
    <w:rsid w:val="00B202E4"/>
    <w:rsid w:val="00B41CEE"/>
    <w:rsid w:val="00CC4E1A"/>
    <w:rsid w:val="00D9566D"/>
    <w:rsid w:val="00F5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38D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CC4E1A"/>
    <w:pPr>
      <w:shd w:val="clear" w:color="auto" w:fill="FFFFFF"/>
      <w:spacing w:line="317" w:lineRule="exact"/>
      <w:jc w:val="both"/>
    </w:pPr>
    <w:rPr>
      <w:rFonts w:eastAsia="Calibri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99"/>
    <w:semiHidden/>
    <w:rsid w:val="00CC4E1A"/>
    <w:rPr>
      <w:rFonts w:ascii="Times New Roman" w:eastAsia="Calibri" w:hAnsi="Times New Roman" w:cs="Times New Roman"/>
      <w:sz w:val="26"/>
      <w:szCs w:val="26"/>
      <w:shd w:val="clear" w:color="auto" w:fill="FFFFFF"/>
      <w:lang w:eastAsia="ru-RU"/>
    </w:rPr>
  </w:style>
  <w:style w:type="character" w:customStyle="1" w:styleId="a5">
    <w:name w:val="Основной текст_"/>
    <w:link w:val="1"/>
    <w:locked/>
    <w:rsid w:val="00CC4E1A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5"/>
    <w:rsid w:val="00CC4E1A"/>
    <w:pPr>
      <w:shd w:val="clear" w:color="auto" w:fill="FFFFFF"/>
      <w:spacing w:before="240" w:line="214" w:lineRule="exact"/>
      <w:jc w:val="both"/>
    </w:pPr>
    <w:rPr>
      <w:rFonts w:eastAsiaTheme="minorHAnsi"/>
      <w:sz w:val="21"/>
      <w:szCs w:val="21"/>
      <w:lang w:eastAsia="en-US"/>
    </w:rPr>
  </w:style>
  <w:style w:type="paragraph" w:customStyle="1" w:styleId="4">
    <w:name w:val="Основной текст4"/>
    <w:basedOn w:val="a"/>
    <w:rsid w:val="00CC4E1A"/>
    <w:pPr>
      <w:shd w:val="clear" w:color="auto" w:fill="FFFFFF"/>
      <w:spacing w:before="180" w:line="214" w:lineRule="exact"/>
      <w:ind w:hanging="220"/>
      <w:jc w:val="both"/>
    </w:pPr>
    <w:rPr>
      <w:rFonts w:ascii="Palatino Linotype" w:eastAsia="Palatino Linotype" w:hAnsi="Palatino Linotype" w:cs="Palatino Linotype"/>
      <w:color w:val="000000"/>
      <w:sz w:val="20"/>
      <w:szCs w:val="20"/>
    </w:rPr>
  </w:style>
  <w:style w:type="paragraph" w:customStyle="1" w:styleId="10">
    <w:name w:val="Основной текст10"/>
    <w:basedOn w:val="a"/>
    <w:rsid w:val="00CC4E1A"/>
    <w:pPr>
      <w:shd w:val="clear" w:color="auto" w:fill="FFFFFF"/>
      <w:spacing w:after="840" w:line="274" w:lineRule="exact"/>
      <w:ind w:hanging="700"/>
      <w:jc w:val="both"/>
    </w:pPr>
    <w:rPr>
      <w:color w:val="000000"/>
      <w:sz w:val="23"/>
      <w:szCs w:val="23"/>
    </w:rPr>
  </w:style>
  <w:style w:type="character" w:customStyle="1" w:styleId="2">
    <w:name w:val="Основной текст (2) + Полужирный"/>
    <w:rsid w:val="00CC4E1A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pt">
    <w:name w:val="Основной текст + Интервал 2 pt"/>
    <w:rsid w:val="00CC4E1A"/>
    <w:rPr>
      <w:rFonts w:ascii="Times New Roman" w:hAnsi="Times New Roman" w:cs="Times New Roman" w:hint="default"/>
      <w:spacing w:val="40"/>
      <w:sz w:val="26"/>
      <w:szCs w:val="26"/>
      <w:shd w:val="clear" w:color="auto" w:fill="FFFFFF"/>
    </w:rPr>
  </w:style>
  <w:style w:type="character" w:styleId="a6">
    <w:name w:val="Strong"/>
    <w:basedOn w:val="a0"/>
    <w:uiPriority w:val="22"/>
    <w:qFormat/>
    <w:rsid w:val="00CC4E1A"/>
    <w:rPr>
      <w:b/>
      <w:bCs/>
    </w:rPr>
  </w:style>
  <w:style w:type="character" w:styleId="a7">
    <w:name w:val="Hyperlink"/>
    <w:uiPriority w:val="99"/>
    <w:semiHidden/>
    <w:unhideWhenUsed/>
    <w:rsid w:val="005D402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956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956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CC4E1A"/>
    <w:pPr>
      <w:shd w:val="clear" w:color="auto" w:fill="FFFFFF"/>
      <w:spacing w:line="317" w:lineRule="exact"/>
      <w:jc w:val="both"/>
    </w:pPr>
    <w:rPr>
      <w:rFonts w:eastAsia="Calibri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99"/>
    <w:semiHidden/>
    <w:rsid w:val="00CC4E1A"/>
    <w:rPr>
      <w:rFonts w:ascii="Times New Roman" w:eastAsia="Calibri" w:hAnsi="Times New Roman" w:cs="Times New Roman"/>
      <w:sz w:val="26"/>
      <w:szCs w:val="26"/>
      <w:shd w:val="clear" w:color="auto" w:fill="FFFFFF"/>
      <w:lang w:eastAsia="ru-RU"/>
    </w:rPr>
  </w:style>
  <w:style w:type="character" w:customStyle="1" w:styleId="a5">
    <w:name w:val="Основной текст_"/>
    <w:link w:val="1"/>
    <w:locked/>
    <w:rsid w:val="00CC4E1A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5"/>
    <w:rsid w:val="00CC4E1A"/>
    <w:pPr>
      <w:shd w:val="clear" w:color="auto" w:fill="FFFFFF"/>
      <w:spacing w:before="240" w:line="214" w:lineRule="exact"/>
      <w:jc w:val="both"/>
    </w:pPr>
    <w:rPr>
      <w:rFonts w:eastAsiaTheme="minorHAnsi"/>
      <w:sz w:val="21"/>
      <w:szCs w:val="21"/>
      <w:lang w:eastAsia="en-US"/>
    </w:rPr>
  </w:style>
  <w:style w:type="paragraph" w:customStyle="1" w:styleId="4">
    <w:name w:val="Основной текст4"/>
    <w:basedOn w:val="a"/>
    <w:rsid w:val="00CC4E1A"/>
    <w:pPr>
      <w:shd w:val="clear" w:color="auto" w:fill="FFFFFF"/>
      <w:spacing w:before="180" w:line="214" w:lineRule="exact"/>
      <w:ind w:hanging="220"/>
      <w:jc w:val="both"/>
    </w:pPr>
    <w:rPr>
      <w:rFonts w:ascii="Palatino Linotype" w:eastAsia="Palatino Linotype" w:hAnsi="Palatino Linotype" w:cs="Palatino Linotype"/>
      <w:color w:val="000000"/>
      <w:sz w:val="20"/>
      <w:szCs w:val="20"/>
    </w:rPr>
  </w:style>
  <w:style w:type="paragraph" w:customStyle="1" w:styleId="10">
    <w:name w:val="Основной текст10"/>
    <w:basedOn w:val="a"/>
    <w:rsid w:val="00CC4E1A"/>
    <w:pPr>
      <w:shd w:val="clear" w:color="auto" w:fill="FFFFFF"/>
      <w:spacing w:after="840" w:line="274" w:lineRule="exact"/>
      <w:ind w:hanging="700"/>
      <w:jc w:val="both"/>
    </w:pPr>
    <w:rPr>
      <w:color w:val="000000"/>
      <w:sz w:val="23"/>
      <w:szCs w:val="23"/>
    </w:rPr>
  </w:style>
  <w:style w:type="character" w:customStyle="1" w:styleId="2">
    <w:name w:val="Основной текст (2) + Полужирный"/>
    <w:rsid w:val="00CC4E1A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pt">
    <w:name w:val="Основной текст + Интервал 2 pt"/>
    <w:rsid w:val="00CC4E1A"/>
    <w:rPr>
      <w:rFonts w:ascii="Times New Roman" w:hAnsi="Times New Roman" w:cs="Times New Roman" w:hint="default"/>
      <w:spacing w:val="40"/>
      <w:sz w:val="26"/>
      <w:szCs w:val="26"/>
      <w:shd w:val="clear" w:color="auto" w:fill="FFFFFF"/>
    </w:rPr>
  </w:style>
  <w:style w:type="character" w:styleId="a6">
    <w:name w:val="Strong"/>
    <w:basedOn w:val="a0"/>
    <w:uiPriority w:val="22"/>
    <w:qFormat/>
    <w:rsid w:val="00CC4E1A"/>
    <w:rPr>
      <w:b/>
      <w:bCs/>
    </w:rPr>
  </w:style>
  <w:style w:type="character" w:styleId="a7">
    <w:name w:val="Hyperlink"/>
    <w:uiPriority w:val="99"/>
    <w:semiHidden/>
    <w:unhideWhenUsed/>
    <w:rsid w:val="005D402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956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956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4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http://edu.dvgups.ru/METDOC/ITS/GEOD/LEK/l7/N3.gif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Alisa</dc:creator>
  <cp:keywords/>
  <dc:description/>
  <cp:lastModifiedBy>FCHGST</cp:lastModifiedBy>
  <cp:revision>6</cp:revision>
  <dcterms:created xsi:type="dcterms:W3CDTF">2025-08-27T04:57:00Z</dcterms:created>
  <dcterms:modified xsi:type="dcterms:W3CDTF">2025-10-17T09:28:00Z</dcterms:modified>
</cp:coreProperties>
</file>